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37" w:rsidRPr="00D53E37" w:rsidRDefault="00C556E1" w:rsidP="00C556E1">
      <w:pPr>
        <w:pageBreakBefore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24.01.2020Г. № 48-П     </w:t>
      </w:r>
    </w:p>
    <w:p w:rsidR="00D53E37" w:rsidRPr="00D53E37" w:rsidRDefault="00D53E37" w:rsidP="00D5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E3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53E37" w:rsidRPr="00D53E37" w:rsidRDefault="00D53E37" w:rsidP="00D5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E3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53E37" w:rsidRPr="00D53E37" w:rsidRDefault="00D53E37" w:rsidP="00D53E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53E3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D53E37" w:rsidRPr="00D53E37" w:rsidRDefault="00D53E37" w:rsidP="00D5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E3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«АЛАРСКИЙ РАЙОН»</w:t>
      </w:r>
    </w:p>
    <w:p w:rsidR="00D53E37" w:rsidRPr="00D53E37" w:rsidRDefault="00D53E37" w:rsidP="00D5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E3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D53E37" w:rsidRPr="00D53E37" w:rsidRDefault="00D53E37" w:rsidP="00D53E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53E3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D53E37" w:rsidRPr="00D53E37" w:rsidRDefault="00D53E37" w:rsidP="00D53E3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53E37" w:rsidRDefault="00D53E37" w:rsidP="00D53E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ИТОГАХ ПРИЗЫВА ГРА</w:t>
      </w:r>
      <w:r w:rsidR="001E2A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ЖДАН НА ВОЕННУЮ СЛУЖБУ С ОКТЯБРЯ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1E2A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ДЕКАБРЬ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2019 ГОДА</w:t>
      </w:r>
    </w:p>
    <w:p w:rsidR="00D53E37" w:rsidRPr="00D53E37" w:rsidRDefault="00D53E37" w:rsidP="00D53E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E37" w:rsidRPr="00D53E37" w:rsidRDefault="00D53E37" w:rsidP="00D53E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3E37">
        <w:rPr>
          <w:rFonts w:ascii="Arial" w:eastAsia="Calibri" w:hAnsi="Arial" w:cs="Arial"/>
          <w:sz w:val="24"/>
          <w:szCs w:val="24"/>
        </w:rPr>
        <w:t>Заслушав информацию</w:t>
      </w:r>
      <w:r>
        <w:rPr>
          <w:rFonts w:ascii="Arial" w:eastAsia="Calibri" w:hAnsi="Arial" w:cs="Arial"/>
          <w:sz w:val="24"/>
          <w:szCs w:val="24"/>
        </w:rPr>
        <w:t xml:space="preserve"> военного комиссара (</w:t>
      </w:r>
      <w:proofErr w:type="spellStart"/>
      <w:r>
        <w:rPr>
          <w:rFonts w:ascii="Arial" w:eastAsia="Calibri" w:hAnsi="Arial" w:cs="Arial"/>
          <w:sz w:val="24"/>
          <w:szCs w:val="24"/>
        </w:rPr>
        <w:t>Заларинского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Аларского, </w:t>
      </w:r>
      <w:proofErr w:type="spellStart"/>
      <w:r>
        <w:rPr>
          <w:rFonts w:ascii="Arial" w:eastAsia="Calibri" w:hAnsi="Arial" w:cs="Arial"/>
          <w:sz w:val="24"/>
          <w:szCs w:val="24"/>
        </w:rPr>
        <w:t>Балаган</w:t>
      </w:r>
      <w:r w:rsidR="00086374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08637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086374">
        <w:rPr>
          <w:rFonts w:ascii="Arial" w:eastAsia="Calibri" w:hAnsi="Arial" w:cs="Arial"/>
          <w:sz w:val="24"/>
          <w:szCs w:val="24"/>
        </w:rPr>
        <w:t>Нукутского</w:t>
      </w:r>
      <w:proofErr w:type="spellEnd"/>
      <w:r w:rsidR="00086374">
        <w:rPr>
          <w:rFonts w:ascii="Arial" w:eastAsia="Calibri" w:hAnsi="Arial" w:cs="Arial"/>
          <w:sz w:val="24"/>
          <w:szCs w:val="24"/>
        </w:rPr>
        <w:t xml:space="preserve">, и Усть – </w:t>
      </w:r>
      <w:proofErr w:type="spellStart"/>
      <w:r w:rsidR="00086374">
        <w:rPr>
          <w:rFonts w:ascii="Arial" w:eastAsia="Calibri" w:hAnsi="Arial" w:cs="Arial"/>
          <w:sz w:val="24"/>
          <w:szCs w:val="24"/>
        </w:rPr>
        <w:t>Удинс</w:t>
      </w:r>
      <w:r>
        <w:rPr>
          <w:rFonts w:ascii="Arial" w:eastAsia="Calibri" w:hAnsi="Arial" w:cs="Arial"/>
          <w:sz w:val="24"/>
          <w:szCs w:val="24"/>
        </w:rPr>
        <w:t>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районов Иркутской области) Яценко С.В.</w:t>
      </w:r>
      <w:r w:rsidR="00723DA0">
        <w:rPr>
          <w:rFonts w:ascii="Arial" w:eastAsia="Calibri" w:hAnsi="Arial" w:cs="Arial"/>
          <w:sz w:val="24"/>
          <w:szCs w:val="24"/>
        </w:rPr>
        <w:t xml:space="preserve"> «Об итогах при</w:t>
      </w:r>
      <w:r w:rsidR="001E2AC6">
        <w:rPr>
          <w:rFonts w:ascii="Arial" w:eastAsia="Calibri" w:hAnsi="Arial" w:cs="Arial"/>
          <w:sz w:val="24"/>
          <w:szCs w:val="24"/>
        </w:rPr>
        <w:t>зыва граждан на военную службу с</w:t>
      </w:r>
      <w:r w:rsidR="00723DA0">
        <w:rPr>
          <w:rFonts w:ascii="Arial" w:eastAsia="Calibri" w:hAnsi="Arial" w:cs="Arial"/>
          <w:sz w:val="24"/>
          <w:szCs w:val="24"/>
        </w:rPr>
        <w:t xml:space="preserve"> октя</w:t>
      </w:r>
      <w:r w:rsidR="001E2AC6">
        <w:rPr>
          <w:rFonts w:ascii="Arial" w:eastAsia="Calibri" w:hAnsi="Arial" w:cs="Arial"/>
          <w:sz w:val="24"/>
          <w:szCs w:val="24"/>
        </w:rPr>
        <w:t>бря по декабрь 2019 года</w:t>
      </w:r>
      <w:r w:rsidR="008E6EA5">
        <w:rPr>
          <w:rFonts w:ascii="Arial" w:eastAsia="Calibri" w:hAnsi="Arial" w:cs="Arial"/>
          <w:sz w:val="24"/>
          <w:szCs w:val="24"/>
        </w:rPr>
        <w:t>»</w:t>
      </w:r>
      <w:r w:rsidRPr="00D53E37">
        <w:rPr>
          <w:rFonts w:ascii="Arial" w:eastAsia="Calibri" w:hAnsi="Arial" w:cs="Arial"/>
          <w:sz w:val="24"/>
          <w:szCs w:val="24"/>
        </w:rPr>
        <w:t>, руководствуя</w:t>
      </w:r>
      <w:r>
        <w:rPr>
          <w:rFonts w:ascii="Arial" w:eastAsia="Calibri" w:hAnsi="Arial" w:cs="Arial"/>
          <w:sz w:val="24"/>
          <w:szCs w:val="24"/>
        </w:rPr>
        <w:t>сь</w:t>
      </w:r>
      <w:r w:rsidRPr="00D53E37">
        <w:rPr>
          <w:rFonts w:ascii="Arial" w:eastAsia="Calibri" w:hAnsi="Arial" w:cs="Arial"/>
          <w:sz w:val="24"/>
          <w:szCs w:val="24"/>
        </w:rPr>
        <w:t xml:space="preserve"> Уставом муниципального образования «Аларский район»,</w:t>
      </w:r>
    </w:p>
    <w:p w:rsidR="00D53E37" w:rsidRPr="00D53E37" w:rsidRDefault="00D53E37" w:rsidP="00D53E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3E37" w:rsidRPr="00D53E37" w:rsidRDefault="00D53E37" w:rsidP="00D53E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3E3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D53E37" w:rsidRPr="00D53E37" w:rsidRDefault="00D53E37" w:rsidP="00D53E3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E37" w:rsidRDefault="00D53E37" w:rsidP="00D53E37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E37">
        <w:rPr>
          <w:rFonts w:ascii="Arial" w:eastAsia="Times New Roman" w:hAnsi="Arial" w:cs="Arial"/>
          <w:sz w:val="24"/>
          <w:szCs w:val="24"/>
          <w:lang w:eastAsia="ru-RU"/>
        </w:rPr>
        <w:t>1. Информацию «</w:t>
      </w:r>
      <w:r w:rsidR="001E2AC6">
        <w:rPr>
          <w:rFonts w:ascii="Arial" w:eastAsia="Times New Roman" w:hAnsi="Arial" w:cs="Arial"/>
          <w:sz w:val="24"/>
          <w:szCs w:val="24"/>
          <w:lang w:eastAsia="ru-RU"/>
        </w:rPr>
        <w:t>Об итогах призыва граждан на военную службу с октября декабрь 2019 года</w:t>
      </w:r>
      <w:r w:rsidRPr="00D53E37">
        <w:rPr>
          <w:rFonts w:ascii="Arial" w:eastAsia="Times New Roman" w:hAnsi="Arial" w:cs="Arial"/>
          <w:sz w:val="24"/>
          <w:szCs w:val="24"/>
          <w:lang w:eastAsia="ru-RU"/>
        </w:rPr>
        <w:t>» принять к сведению (приложение).</w:t>
      </w:r>
    </w:p>
    <w:p w:rsidR="00A9545D" w:rsidRPr="00D53E37" w:rsidRDefault="00A9545D" w:rsidP="00D53E37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Главам муниципальных образований оказать содействие военному комиссариату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Заларинского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Аларского, </w:t>
      </w:r>
      <w:proofErr w:type="spellStart"/>
      <w:r>
        <w:rPr>
          <w:rFonts w:ascii="Arial" w:eastAsia="Calibri" w:hAnsi="Arial" w:cs="Arial"/>
          <w:sz w:val="24"/>
          <w:szCs w:val="24"/>
        </w:rPr>
        <w:t>Балаганского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Нукутского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и Усть – </w:t>
      </w:r>
      <w:proofErr w:type="spellStart"/>
      <w:r>
        <w:rPr>
          <w:rFonts w:ascii="Arial" w:eastAsia="Calibri" w:hAnsi="Arial" w:cs="Arial"/>
          <w:sz w:val="24"/>
          <w:szCs w:val="24"/>
        </w:rPr>
        <w:t>Удинского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районов Иркутской области</w:t>
      </w:r>
      <w:r>
        <w:rPr>
          <w:rFonts w:ascii="Arial" w:eastAsia="Calibri" w:hAnsi="Arial" w:cs="Arial"/>
          <w:sz w:val="24"/>
          <w:szCs w:val="24"/>
        </w:rPr>
        <w:t xml:space="preserve">) </w:t>
      </w:r>
      <w:r w:rsidR="00C556E1">
        <w:rPr>
          <w:rFonts w:ascii="Arial" w:eastAsia="Calibri" w:hAnsi="Arial" w:cs="Arial"/>
          <w:sz w:val="24"/>
          <w:szCs w:val="24"/>
        </w:rPr>
        <w:t>по обеспечению явки лиц, подходящих призыву в армию.</w:t>
      </w:r>
    </w:p>
    <w:p w:rsidR="00D53E37" w:rsidRPr="00D53E37" w:rsidRDefault="00A9545D" w:rsidP="00D53E37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53E37" w:rsidRPr="00D53E37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с приложением в районной газете «Аларь» (</w:t>
      </w:r>
      <w:proofErr w:type="spellStart"/>
      <w:r w:rsidR="00D53E37" w:rsidRPr="00D53E37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="00D53E37" w:rsidRPr="00D53E37"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:rsidR="00D53E37" w:rsidRPr="00D53E37" w:rsidRDefault="00A9545D" w:rsidP="00D53E37">
      <w:pPr>
        <w:tabs>
          <w:tab w:val="left" w:pos="1080"/>
        </w:tabs>
        <w:spacing w:after="0" w:line="259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53E37" w:rsidRPr="00D53E37">
        <w:rPr>
          <w:rFonts w:ascii="Arial" w:eastAsia="Times New Roman" w:hAnsi="Arial" w:cs="Arial"/>
          <w:sz w:val="24"/>
          <w:szCs w:val="24"/>
          <w:lang w:eastAsia="ru-RU"/>
        </w:rPr>
        <w:t>. Разместить данное постановление с приложением на официальном сайте администрации муниц</w:t>
      </w:r>
      <w:r w:rsidR="00C556E1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«Аларский </w:t>
      </w:r>
      <w:r w:rsidR="00D53E37" w:rsidRPr="00D53E37">
        <w:rPr>
          <w:rFonts w:ascii="Arial" w:eastAsia="Times New Roman" w:hAnsi="Arial" w:cs="Arial"/>
          <w:sz w:val="24"/>
          <w:szCs w:val="24"/>
          <w:lang w:eastAsia="ru-RU"/>
        </w:rPr>
        <w:t>район» в информационно-телекоммуникаци</w:t>
      </w:r>
      <w:r w:rsidR="00C556E1">
        <w:rPr>
          <w:rFonts w:ascii="Arial" w:eastAsia="Times New Roman" w:hAnsi="Arial" w:cs="Arial"/>
          <w:sz w:val="24"/>
          <w:szCs w:val="24"/>
          <w:lang w:eastAsia="ru-RU"/>
        </w:rPr>
        <w:t>онной сети «Интернет» (</w:t>
      </w:r>
      <w:proofErr w:type="spellStart"/>
      <w:r w:rsidR="00C556E1">
        <w:rPr>
          <w:rFonts w:ascii="Arial" w:eastAsia="Times New Roman" w:hAnsi="Arial" w:cs="Arial"/>
          <w:sz w:val="24"/>
          <w:szCs w:val="24"/>
          <w:lang w:eastAsia="ru-RU"/>
        </w:rPr>
        <w:t>Мангутову</w:t>
      </w:r>
      <w:proofErr w:type="spellEnd"/>
      <w:r w:rsidR="00C556E1">
        <w:rPr>
          <w:rFonts w:ascii="Arial" w:eastAsia="Times New Roman" w:hAnsi="Arial" w:cs="Arial"/>
          <w:sz w:val="24"/>
          <w:szCs w:val="24"/>
          <w:lang w:eastAsia="ru-RU"/>
        </w:rPr>
        <w:t xml:space="preserve"> Б.А.</w:t>
      </w:r>
      <w:bookmarkStart w:id="0" w:name="_GoBack"/>
      <w:bookmarkEnd w:id="0"/>
      <w:r w:rsidR="00D53E37" w:rsidRPr="00D53E3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53E37" w:rsidRDefault="00A9545D" w:rsidP="00D53E37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53E37" w:rsidRPr="00D53E37">
        <w:rPr>
          <w:rFonts w:ascii="Arial" w:eastAsia="Times New Roman" w:hAnsi="Arial" w:cs="Arial"/>
          <w:sz w:val="24"/>
          <w:szCs w:val="24"/>
          <w:lang w:eastAsia="ru-RU"/>
        </w:rPr>
        <w:t>. Установить, что настоящее постановление вступает в силу с момента подписания.</w:t>
      </w:r>
    </w:p>
    <w:p w:rsidR="00086374" w:rsidRPr="00D53E37" w:rsidRDefault="00A9545D" w:rsidP="00D53E37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86374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данного постановления возложить на заместителя по социальным вопросам </w:t>
      </w:r>
      <w:proofErr w:type="spellStart"/>
      <w:r w:rsidR="00086374"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 w:rsidR="00086374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D53E37" w:rsidRPr="00D53E37" w:rsidRDefault="00D53E37" w:rsidP="00D53E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E37" w:rsidRPr="00D53E37" w:rsidRDefault="00D53E37" w:rsidP="00D53E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E37" w:rsidRPr="00D53E37" w:rsidRDefault="00D53E37" w:rsidP="00D5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37">
        <w:rPr>
          <w:rFonts w:ascii="Arial" w:eastAsia="Times New Roman" w:hAnsi="Arial" w:cs="Arial"/>
          <w:sz w:val="24"/>
          <w:szCs w:val="24"/>
          <w:lang w:eastAsia="ru-RU"/>
        </w:rPr>
        <w:t>Мэр Аларского района</w:t>
      </w:r>
    </w:p>
    <w:p w:rsidR="00D53E37" w:rsidRPr="00D53E37" w:rsidRDefault="00D53E37" w:rsidP="00D53E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3E37">
        <w:rPr>
          <w:rFonts w:ascii="Arial" w:eastAsia="Times New Roman" w:hAnsi="Arial" w:cs="Arial"/>
          <w:sz w:val="24"/>
          <w:szCs w:val="24"/>
          <w:lang w:eastAsia="ru-RU"/>
        </w:rPr>
        <w:t xml:space="preserve">Р.В. </w:t>
      </w:r>
      <w:proofErr w:type="spellStart"/>
      <w:r w:rsidRPr="00D53E37"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:rsidR="00D53E37" w:rsidRPr="00D53E37" w:rsidRDefault="00D53E37" w:rsidP="00D53E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E37" w:rsidRPr="00D53E37" w:rsidRDefault="00D53E37" w:rsidP="00D53E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53E37">
        <w:rPr>
          <w:rFonts w:ascii="Courier New" w:eastAsia="Times New Roman" w:hAnsi="Courier New" w:cs="Courier New"/>
          <w:lang w:eastAsia="ru-RU"/>
        </w:rPr>
        <w:t>Приложение к постановлению</w:t>
      </w:r>
    </w:p>
    <w:p w:rsidR="00D53E37" w:rsidRPr="00D53E37" w:rsidRDefault="00D53E37" w:rsidP="00D53E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53E37">
        <w:rPr>
          <w:rFonts w:ascii="Courier New" w:eastAsia="Times New Roman" w:hAnsi="Courier New" w:cs="Courier New"/>
          <w:lang w:eastAsia="ru-RU"/>
        </w:rPr>
        <w:t>администрации</w:t>
      </w:r>
    </w:p>
    <w:p w:rsidR="00D53E37" w:rsidRPr="00D53E37" w:rsidRDefault="00D53E37" w:rsidP="00D53E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53E37">
        <w:rPr>
          <w:rFonts w:ascii="Courier New" w:eastAsia="Times New Roman" w:hAnsi="Courier New" w:cs="Courier New"/>
          <w:lang w:eastAsia="ru-RU"/>
        </w:rPr>
        <w:t xml:space="preserve"> МО «Аларский район» </w:t>
      </w:r>
    </w:p>
    <w:p w:rsidR="00D53E37" w:rsidRDefault="00C556E1" w:rsidP="00D53E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24.01.2020г. № 48</w:t>
      </w:r>
      <w:r w:rsidR="00D53E37" w:rsidRPr="00D53E37">
        <w:rPr>
          <w:rFonts w:ascii="Courier New" w:eastAsia="Times New Roman" w:hAnsi="Courier New" w:cs="Courier New"/>
          <w:lang w:eastAsia="ru-RU"/>
        </w:rPr>
        <w:t>-п</w:t>
      </w:r>
    </w:p>
    <w:p w:rsidR="008E6EA5" w:rsidRDefault="008E6EA5" w:rsidP="00D53E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6EA5" w:rsidRPr="00D53E37" w:rsidRDefault="008E6EA5" w:rsidP="008E6EA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30"/>
          <w:szCs w:val="30"/>
          <w:lang w:eastAsia="ru-RU"/>
        </w:rPr>
      </w:pPr>
      <w:r w:rsidRPr="008E6EA5">
        <w:rPr>
          <w:rFonts w:ascii="Arial" w:eastAsia="Calibri" w:hAnsi="Arial" w:cs="Arial"/>
          <w:b/>
          <w:sz w:val="30"/>
          <w:szCs w:val="30"/>
        </w:rPr>
        <w:t>Об итогах призыва граждан на военную службу с октября по декабрь 2019 года</w:t>
      </w:r>
    </w:p>
    <w:p w:rsidR="00D53E37" w:rsidRDefault="00D53E37" w:rsidP="00B75681">
      <w:pPr>
        <w:widowControl w:val="0"/>
        <w:spacing w:after="0" w:line="240" w:lineRule="auto"/>
        <w:ind w:left="20" w:right="20" w:firstLine="1080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</w:p>
    <w:p w:rsidR="00354744" w:rsidRPr="00354744" w:rsidRDefault="00354744" w:rsidP="008E6EA5">
      <w:pPr>
        <w:widowControl w:val="0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35474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Информирую Вас об итогах призыва граждан Российской Федерации на военную службу в Аларском районном муниципальном образовании Иркутской области в октябре - декабре 2019 года.</w:t>
      </w:r>
    </w:p>
    <w:p w:rsidR="00354744" w:rsidRPr="00354744" w:rsidRDefault="00354744" w:rsidP="00B75681">
      <w:pPr>
        <w:widowControl w:val="0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35474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lastRenderedPageBreak/>
        <w:t>В соответствии с Федеральным Законом о</w:t>
      </w:r>
      <w:r w:rsidR="0008637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т 28 марта 1998 года № 53- ФЗ «</w:t>
      </w:r>
      <w:r w:rsidRPr="0035474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О воинской обязанности и военной службе», постановлением Правительства Российской Федерации</w:t>
      </w:r>
      <w:r w:rsidR="0008637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от 11 ноября 2006 года № 663 «</w:t>
      </w:r>
      <w:r w:rsidRPr="0035474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Об утверждении Положения о призыве на военную службу граждан Российской Федерации», Указом Президента Российской </w:t>
      </w:r>
      <w:r w:rsidR="0008637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Федерации № 472 от 30.09.2019 «</w:t>
      </w:r>
      <w:r w:rsidRPr="0035474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О призыве в октябре-декабре 2019 года граждан Российской Федерации на военную службу и об увольнении с военной службы граждан, проходящих военную службу по призыву», распоряжением Губернатора Иркутской области от 27 сентября 2019 года № 97-р «О призыве на военную службу граждан Российской Федерации в Иркутской области в октябре- декабре 2019 года», в период с 1 октября по 31 декабря 2019 года н</w:t>
      </w:r>
      <w:r w:rsidR="0008637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а территории</w:t>
      </w:r>
      <w:r w:rsidRPr="0035474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муниципального образования</w:t>
      </w:r>
      <w:r w:rsidR="0008637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«Аларский район»</w:t>
      </w:r>
      <w:r w:rsidRPr="0035474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Иркутской области проводились мероприятия по призыву на военную службу граждан 1992- 2001 годов рождения и их отправка в Вооруженные Силы РФ и воинский формирования министерств и ведомств со сборного пункта области</w:t>
      </w:r>
    </w:p>
    <w:p w:rsidR="00354744" w:rsidRPr="00354744" w:rsidRDefault="00354744" w:rsidP="00B75681">
      <w:pPr>
        <w:widowControl w:val="0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35474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1.Норма призыва граждан на военную служб</w:t>
      </w:r>
      <w:r w:rsid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у</w:t>
      </w:r>
      <w:r w:rsidRPr="0035474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установлена военным комиссариатом Иркутской области в количестве 50 человек (56,1 % от общего количества граждан, подлежащих вызову на заседание призывной комиссии- 89 человек).</w:t>
      </w:r>
    </w:p>
    <w:p w:rsidR="00354744" w:rsidRPr="00C415A3" w:rsidRDefault="00354744" w:rsidP="00B756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15A3">
        <w:rPr>
          <w:rFonts w:ascii="Arial" w:hAnsi="Arial" w:cs="Arial"/>
          <w:sz w:val="24"/>
          <w:szCs w:val="24"/>
        </w:rPr>
        <w:t>Вызвалось на заседание призывной комиссии – 89 чел. (21,9 %)</w:t>
      </w:r>
    </w:p>
    <w:p w:rsidR="00354744" w:rsidRPr="00354744" w:rsidRDefault="00354744" w:rsidP="00B756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15A3">
        <w:rPr>
          <w:rFonts w:ascii="Arial" w:hAnsi="Arial" w:cs="Arial"/>
          <w:sz w:val="24"/>
          <w:szCs w:val="24"/>
        </w:rPr>
        <w:t>Прибыло</w:t>
      </w:r>
      <w:r w:rsidRPr="00C415A3">
        <w:rPr>
          <w:rFonts w:ascii="Arial" w:hAnsi="Arial" w:cs="Arial"/>
          <w:sz w:val="24"/>
          <w:szCs w:val="24"/>
        </w:rPr>
        <w:tab/>
        <w:t xml:space="preserve">                                                          - </w:t>
      </w:r>
      <w:r w:rsidRPr="00C415A3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89 чел. (</w:t>
      </w:r>
      <w:r w:rsidRPr="00354744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100 %)</w:t>
      </w:r>
    </w:p>
    <w:p w:rsidR="00354744" w:rsidRPr="00C415A3" w:rsidRDefault="00354744" w:rsidP="00B75681">
      <w:pPr>
        <w:tabs>
          <w:tab w:val="left" w:pos="606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15A3">
        <w:rPr>
          <w:rFonts w:ascii="Arial" w:hAnsi="Arial" w:cs="Arial"/>
          <w:sz w:val="24"/>
          <w:szCs w:val="24"/>
        </w:rPr>
        <w:t xml:space="preserve"> Призвано</w:t>
      </w:r>
      <w:r w:rsidR="00C415A3" w:rsidRPr="00C415A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C415A3">
        <w:rPr>
          <w:rFonts w:ascii="Arial" w:hAnsi="Arial" w:cs="Arial"/>
          <w:sz w:val="24"/>
          <w:szCs w:val="24"/>
        </w:rPr>
        <w:t>- 50 чел. (56</w:t>
      </w:r>
      <w:r w:rsidR="00E078B8" w:rsidRPr="00C415A3">
        <w:rPr>
          <w:rFonts w:ascii="Arial" w:hAnsi="Arial" w:cs="Arial"/>
          <w:sz w:val="24"/>
          <w:szCs w:val="24"/>
        </w:rPr>
        <w:t>,2 %)</w:t>
      </w:r>
    </w:p>
    <w:p w:rsidR="00354744" w:rsidRPr="00C415A3" w:rsidRDefault="00E078B8" w:rsidP="00B756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415A3">
        <w:rPr>
          <w:rFonts w:ascii="Arial" w:hAnsi="Arial" w:cs="Arial"/>
          <w:sz w:val="24"/>
          <w:szCs w:val="24"/>
        </w:rPr>
        <w:t>Из них имеющих высш</w:t>
      </w:r>
      <w:r w:rsidR="00C415A3" w:rsidRPr="00C415A3">
        <w:rPr>
          <w:rFonts w:ascii="Arial" w:hAnsi="Arial" w:cs="Arial"/>
          <w:sz w:val="24"/>
          <w:szCs w:val="24"/>
        </w:rPr>
        <w:t xml:space="preserve">ее образование                 </w:t>
      </w:r>
      <w:r w:rsidRPr="00C415A3">
        <w:rPr>
          <w:rFonts w:ascii="Arial" w:hAnsi="Arial" w:cs="Arial"/>
          <w:sz w:val="24"/>
          <w:szCs w:val="24"/>
        </w:rPr>
        <w:t>- 14 чел. (15,7 %)</w:t>
      </w:r>
    </w:p>
    <w:p w:rsidR="00E078B8" w:rsidRPr="00C415A3" w:rsidRDefault="00C415A3" w:rsidP="00B75681">
      <w:pPr>
        <w:tabs>
          <w:tab w:val="left" w:pos="6135"/>
        </w:tabs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415A3">
        <w:rPr>
          <w:rFonts w:ascii="Arial" w:hAnsi="Arial" w:cs="Arial"/>
          <w:sz w:val="24"/>
          <w:szCs w:val="24"/>
        </w:rPr>
        <w:t>Освобождено от призыва</w:t>
      </w:r>
      <w:r w:rsidRPr="00C415A3">
        <w:rPr>
          <w:rFonts w:ascii="Arial" w:hAnsi="Arial" w:cs="Arial"/>
          <w:sz w:val="24"/>
          <w:szCs w:val="24"/>
        </w:rPr>
        <w:tab/>
        <w:t>- 10 чел. (11,2%)</w:t>
      </w:r>
    </w:p>
    <w:p w:rsidR="00354744" w:rsidRPr="00C415A3" w:rsidRDefault="00C415A3" w:rsidP="00B756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415A3">
        <w:rPr>
          <w:rFonts w:ascii="Arial" w:hAnsi="Arial" w:cs="Arial"/>
          <w:sz w:val="24"/>
          <w:szCs w:val="24"/>
        </w:rPr>
        <w:t>Из них:</w:t>
      </w:r>
    </w:p>
    <w:p w:rsidR="00C415A3" w:rsidRPr="00C415A3" w:rsidRDefault="00C415A3" w:rsidP="00B75681">
      <w:pPr>
        <w:widowControl w:val="0"/>
        <w:spacing w:after="0" w:line="240" w:lineRule="auto"/>
        <w:ind w:left="20" w:firstLine="689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C415A3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а) ограниченно годные и негодные к военной службе</w:t>
      </w:r>
    </w:p>
    <w:p w:rsidR="00C415A3" w:rsidRPr="00C415A3" w:rsidRDefault="00C415A3" w:rsidP="00B7568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        </w:t>
      </w:r>
      <w:r w:rsidRPr="00C415A3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по состоянию здоровья - 10 чел.</w:t>
      </w:r>
    </w:p>
    <w:p w:rsidR="00C415A3" w:rsidRPr="00C415A3" w:rsidRDefault="00C415A3" w:rsidP="00B75681">
      <w:pPr>
        <w:widowControl w:val="0"/>
        <w:tabs>
          <w:tab w:val="left" w:pos="1195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        б) </w:t>
      </w:r>
      <w:r w:rsidRPr="00C415A3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близкий родственник погиб при прохождении военной службы по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призыву                         </w:t>
      </w:r>
      <w:r w:rsidR="00B75681"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               </w:t>
      </w: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- 0 чел.</w:t>
      </w:r>
    </w:p>
    <w:p w:rsidR="00C415A3" w:rsidRPr="00B75681" w:rsidRDefault="00C415A3" w:rsidP="00B756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75681">
        <w:rPr>
          <w:rFonts w:ascii="Arial" w:hAnsi="Arial" w:cs="Arial"/>
          <w:sz w:val="24"/>
          <w:szCs w:val="24"/>
        </w:rPr>
        <w:t xml:space="preserve">в) по другим причинам                </w:t>
      </w:r>
      <w:r w:rsidR="00B75681" w:rsidRPr="00B75681">
        <w:rPr>
          <w:rFonts w:ascii="Arial" w:hAnsi="Arial" w:cs="Arial"/>
          <w:sz w:val="24"/>
          <w:szCs w:val="24"/>
        </w:rPr>
        <w:t xml:space="preserve">  </w:t>
      </w:r>
      <w:r w:rsidRPr="00B75681">
        <w:rPr>
          <w:rFonts w:ascii="Arial" w:hAnsi="Arial" w:cs="Arial"/>
          <w:sz w:val="24"/>
          <w:szCs w:val="24"/>
        </w:rPr>
        <w:t xml:space="preserve">- 0 чел. </w:t>
      </w:r>
    </w:p>
    <w:p w:rsidR="00C415A3" w:rsidRPr="00C415A3" w:rsidRDefault="00C415A3" w:rsidP="00B75681">
      <w:pPr>
        <w:widowControl w:val="0"/>
        <w:spacing w:after="0" w:line="240" w:lineRule="auto"/>
        <w:ind w:right="60" w:firstLine="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Предоставлено отсрочек от призыва</w:t>
      </w:r>
    </w:p>
    <w:p w:rsidR="00C415A3" w:rsidRPr="00C415A3" w:rsidRDefault="00C415A3" w:rsidP="00B75681">
      <w:pPr>
        <w:widowControl w:val="0"/>
        <w:tabs>
          <w:tab w:val="left" w:pos="373"/>
        </w:tabs>
        <w:spacing w:after="0" w:line="240" w:lineRule="auto"/>
        <w:ind w:left="80" w:firstLine="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а)</w:t>
      </w: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ab/>
        <w:t>по состоянию здоровья</w:t>
      </w:r>
      <w:r w:rsid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– 1 чел. </w:t>
      </w:r>
    </w:p>
    <w:p w:rsidR="00C415A3" w:rsidRPr="00C415A3" w:rsidRDefault="00C415A3" w:rsidP="00B75681">
      <w:pPr>
        <w:widowControl w:val="0"/>
        <w:tabs>
          <w:tab w:val="left" w:pos="392"/>
        </w:tabs>
        <w:spacing w:after="0" w:line="240" w:lineRule="auto"/>
        <w:ind w:left="80" w:firstLine="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б)</w:t>
      </w: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ab/>
        <w:t>по семейному положению</w:t>
      </w:r>
      <w:r w:rsid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– 0 чел.</w:t>
      </w:r>
    </w:p>
    <w:p w:rsidR="00C415A3" w:rsidRPr="00C415A3" w:rsidRDefault="00C415A3" w:rsidP="00B75681">
      <w:pPr>
        <w:widowControl w:val="0"/>
        <w:tabs>
          <w:tab w:val="left" w:pos="368"/>
        </w:tabs>
        <w:spacing w:after="0" w:line="240" w:lineRule="auto"/>
        <w:ind w:left="80" w:firstLine="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в)</w:t>
      </w: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ab/>
        <w:t>для получения образования</w:t>
      </w:r>
      <w:r w:rsid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– 28 чел. </w:t>
      </w:r>
    </w:p>
    <w:p w:rsidR="00B75681" w:rsidRPr="00C415A3" w:rsidRDefault="00C415A3" w:rsidP="00B75681">
      <w:pPr>
        <w:widowControl w:val="0"/>
        <w:tabs>
          <w:tab w:val="left" w:pos="363"/>
        </w:tabs>
        <w:spacing w:after="0" w:line="240" w:lineRule="auto"/>
        <w:ind w:left="80" w:firstLine="709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г)</w:t>
      </w: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ab/>
        <w:t>по другим причинам</w:t>
      </w:r>
      <w:r w:rsid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– 0 чел.</w:t>
      </w:r>
    </w:p>
    <w:p w:rsidR="00B75681" w:rsidRPr="00B75681" w:rsidRDefault="00B75681" w:rsidP="00B75681">
      <w:pPr>
        <w:widowControl w:val="0"/>
        <w:spacing w:after="0" w:line="365" w:lineRule="exact"/>
        <w:ind w:right="60" w:firstLine="709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Принято </w:t>
      </w: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решение призывной комиссией о направлении на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альтернативную службу в отношении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- 0 чел. </w:t>
      </w:r>
    </w:p>
    <w:p w:rsidR="00B75681" w:rsidRPr="00B75681" w:rsidRDefault="00B75681" w:rsidP="00B75681">
      <w:pPr>
        <w:widowControl w:val="0"/>
        <w:spacing w:after="0" w:line="365" w:lineRule="exact"/>
        <w:ind w:left="709" w:right="-1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н</w:t>
      </w: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аправлено </w:t>
      </w:r>
      <w:proofErr w:type="gramStart"/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на а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льтернативную гражданскую служб</w:t>
      </w:r>
      <w:proofErr w:type="gramEnd"/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- 0 чел.</w:t>
      </w:r>
    </w:p>
    <w:p w:rsidR="00B75681" w:rsidRPr="00B75681" w:rsidRDefault="00B75681" w:rsidP="00B75681">
      <w:pPr>
        <w:widowControl w:val="0"/>
        <w:tabs>
          <w:tab w:val="left" w:pos="1112"/>
        </w:tabs>
        <w:spacing w:after="0" w:line="240" w:lineRule="auto"/>
        <w:ind w:right="60" w:firstLine="709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2. </w:t>
      </w:r>
      <w:r w:rsidRPr="00B75681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Количество граждан, призванных и направленных для прохождения военной службы составляет- 50 чел. (100% от установленной нормы призыва- 50 чел.), из них имеющих высшее образование- 14 чел., в том числе по видам ВС РФ. родам войск, центральным органам военного управления Министерства обороны РФ. другим войскам, воинским формированиям и органам:</w:t>
      </w:r>
    </w:p>
    <w:tbl>
      <w:tblPr>
        <w:tblW w:w="94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104"/>
        <w:gridCol w:w="2261"/>
        <w:gridCol w:w="2146"/>
      </w:tblGrid>
      <w:tr w:rsidR="00B75681" w:rsidRPr="00B75681" w:rsidTr="00B75681">
        <w:trPr>
          <w:trHeight w:hRule="exact" w:val="79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№ 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Наименование видов и родов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Норма призыва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374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Отправлено в войска</w:t>
            </w:r>
          </w:p>
        </w:tc>
      </w:tr>
      <w:tr w:rsidR="00B75681" w:rsidRPr="00B75681" w:rsidTr="00B75681">
        <w:trPr>
          <w:trHeight w:hRule="exact" w:val="74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11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374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Части центральных органов военного управления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Default="00B75681" w:rsidP="00B75681">
            <w:pPr>
              <w:widowControl w:val="0"/>
              <w:spacing w:after="0" w:line="130" w:lineRule="exact"/>
              <w:jc w:val="center"/>
              <w:rPr>
                <w:rFonts w:ascii="Courier New" w:eastAsia="Batang" w:hAnsi="Courier New" w:cs="Courier New"/>
                <w:color w:val="000000"/>
                <w:lang w:eastAsia="ru-RU"/>
              </w:rPr>
            </w:pPr>
          </w:p>
          <w:p w:rsidR="00B75681" w:rsidRPr="00B75681" w:rsidRDefault="00B75681" w:rsidP="00B75681">
            <w:pPr>
              <w:widowControl w:val="0"/>
              <w:spacing w:after="0" w:line="13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>
              <w:rPr>
                <w:rFonts w:ascii="Courier New" w:eastAsia="Batang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681" w:rsidRDefault="00B75681" w:rsidP="00B75681">
            <w:pPr>
              <w:widowControl w:val="0"/>
              <w:spacing w:after="0" w:line="150" w:lineRule="exact"/>
              <w:jc w:val="center"/>
              <w:rPr>
                <w:rFonts w:ascii="Courier New" w:eastAsia="Batang" w:hAnsi="Courier New" w:cs="Courier New"/>
                <w:color w:val="000000"/>
                <w:spacing w:val="-14"/>
                <w:lang w:val="en-US" w:eastAsia="ru-RU"/>
              </w:rPr>
            </w:pPr>
          </w:p>
          <w:p w:rsidR="00B75681" w:rsidRPr="00B75681" w:rsidRDefault="00B75681" w:rsidP="00B75681">
            <w:pPr>
              <w:widowControl w:val="0"/>
              <w:spacing w:after="0" w:line="15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>
              <w:rPr>
                <w:rFonts w:ascii="Courier New" w:eastAsia="Batang" w:hAnsi="Courier New" w:cs="Courier New"/>
                <w:color w:val="000000"/>
                <w:spacing w:val="-14"/>
                <w:lang w:val="en-US" w:eastAsia="ru-RU"/>
              </w:rPr>
              <w:t>3</w:t>
            </w:r>
          </w:p>
        </w:tc>
      </w:tr>
      <w:tr w:rsidR="00B75681" w:rsidRPr="00B75681" w:rsidTr="00B75681">
        <w:trPr>
          <w:trHeight w:hRule="exact" w:val="3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11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 xml:space="preserve">Части </w:t>
            </w:r>
            <w:r w:rsidRPr="00B75681">
              <w:rPr>
                <w:rFonts w:ascii="Courier New" w:eastAsia="Times New Roman" w:hAnsi="Courier New" w:cs="Courier New"/>
                <w:color w:val="000000"/>
                <w:spacing w:val="11"/>
                <w:lang w:eastAsia="ru-RU"/>
              </w:rPr>
              <w:t>12</w:t>
            </w:r>
            <w:r w:rsidRPr="00B7568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ГУМО РФ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11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11"/>
                <w:lang w:eastAsia="ru-RU"/>
              </w:rPr>
              <w:t>1</w:t>
            </w:r>
          </w:p>
        </w:tc>
      </w:tr>
      <w:tr w:rsidR="00B75681" w:rsidRPr="00B75681" w:rsidTr="00B75681">
        <w:trPr>
          <w:trHeight w:hRule="exact" w:val="37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13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</w:p>
          <w:p w:rsidR="00B75681" w:rsidRPr="00B75681" w:rsidRDefault="00FB3E19" w:rsidP="00B75681">
            <w:pPr>
              <w:widowControl w:val="0"/>
              <w:spacing w:after="0" w:line="15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>
              <w:rPr>
                <w:rFonts w:ascii="Courier New" w:eastAsia="Batang" w:hAnsi="Courier New" w:cs="Courier New"/>
                <w:color w:val="000000"/>
                <w:spacing w:val="-1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Части центрального подчинения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11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11"/>
                <w:lang w:eastAsia="ru-RU"/>
              </w:rPr>
              <w:t>1</w:t>
            </w:r>
          </w:p>
        </w:tc>
      </w:tr>
      <w:tr w:rsidR="00B75681" w:rsidRPr="00B75681" w:rsidTr="00B75681">
        <w:trPr>
          <w:trHeight w:hRule="exact" w:val="37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Воздушно- космические силы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5</w:t>
            </w:r>
          </w:p>
        </w:tc>
      </w:tr>
      <w:tr w:rsidR="00B75681" w:rsidRPr="00B75681" w:rsidTr="00B75681">
        <w:trPr>
          <w:trHeight w:hRule="exact" w:val="37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ФСНГ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8</w:t>
            </w:r>
          </w:p>
        </w:tc>
      </w:tr>
      <w:tr w:rsidR="00B75681" w:rsidRPr="00B75681" w:rsidTr="00B75681">
        <w:trPr>
          <w:trHeight w:hRule="exact" w:val="37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Сухопутные войска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11"/>
                <w:lang w:eastAsia="ru-RU"/>
              </w:rPr>
              <w:t>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11"/>
                <w:lang w:eastAsia="ru-RU"/>
              </w:rPr>
              <w:t>32</w:t>
            </w:r>
          </w:p>
        </w:tc>
      </w:tr>
      <w:tr w:rsidR="00B75681" w:rsidRPr="00B75681" w:rsidTr="00FB3E19">
        <w:trPr>
          <w:trHeight w:hRule="exact" w:val="39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681" w:rsidRPr="00B75681" w:rsidRDefault="00B75681" w:rsidP="00B75681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B75681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50</w:t>
            </w:r>
          </w:p>
        </w:tc>
      </w:tr>
    </w:tbl>
    <w:p w:rsidR="00FB3E19" w:rsidRDefault="00FB3E19" w:rsidP="00B75681">
      <w:pPr>
        <w:spacing w:line="240" w:lineRule="auto"/>
        <w:ind w:firstLine="708"/>
        <w:rPr>
          <w:rFonts w:ascii="Arial" w:hAnsi="Arial" w:cs="Arial"/>
        </w:rPr>
      </w:pPr>
    </w:p>
    <w:p w:rsidR="00FB3E19" w:rsidRPr="00FB3E19" w:rsidRDefault="00FB3E19" w:rsidP="00FB3E19">
      <w:pPr>
        <w:widowControl w:val="0"/>
        <w:tabs>
          <w:tab w:val="left" w:pos="1098"/>
        </w:tabs>
        <w:spacing w:after="0" w:line="240" w:lineRule="auto"/>
        <w:ind w:right="60" w:firstLine="709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3. Медицинское освидетельствование в ходе осеннего призыва прошли 89 чел., из них вынесено решений о годности к военной службе- 89 чел.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(100%). в том числе признаны:</w:t>
      </w:r>
    </w:p>
    <w:p w:rsidR="00FB3E19" w:rsidRPr="00FB3E19" w:rsidRDefault="00FB3E19" w:rsidP="00FB3E19">
      <w:pPr>
        <w:widowControl w:val="0"/>
        <w:tabs>
          <w:tab w:val="left" w:pos="7051"/>
        </w:tabs>
        <w:spacing w:after="0" w:line="240" w:lineRule="auto"/>
        <w:ind w:left="80" w:firstLine="760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«А»-годные к военной службе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ab/>
        <w:t>-61 чел.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(68,5%)</w:t>
      </w:r>
    </w:p>
    <w:p w:rsidR="00FB3E19" w:rsidRPr="00FB3E19" w:rsidRDefault="00FB3E19" w:rsidP="00FB3E19">
      <w:pPr>
        <w:widowControl w:val="0"/>
        <w:spacing w:after="0" w:line="240" w:lineRule="auto"/>
        <w:ind w:left="80" w:firstLine="760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«Б»- годные к военной службе с незначительными ограничениями</w:t>
      </w:r>
    </w:p>
    <w:p w:rsidR="00FB3E19" w:rsidRPr="00FB3E19" w:rsidRDefault="00FB3E19" w:rsidP="00FB3E19">
      <w:pPr>
        <w:widowControl w:val="0"/>
        <w:spacing w:after="0" w:line="240" w:lineRule="auto"/>
        <w:ind w:right="60"/>
        <w:jc w:val="right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-17 чел.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(19.1%)</w:t>
      </w:r>
    </w:p>
    <w:p w:rsidR="00FB3E19" w:rsidRPr="00FB3E19" w:rsidRDefault="00FB3E19" w:rsidP="00FB3E19">
      <w:pPr>
        <w:widowControl w:val="0"/>
        <w:tabs>
          <w:tab w:val="left" w:pos="7565"/>
        </w:tabs>
        <w:spacing w:after="0" w:line="240" w:lineRule="auto"/>
        <w:ind w:left="80" w:firstLine="760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«В»- огранич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ено годные к военной службе                    -10 чел. (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11,2%)</w:t>
      </w:r>
    </w:p>
    <w:p w:rsidR="00FB3E19" w:rsidRPr="00FB3E19" w:rsidRDefault="00FB3E19" w:rsidP="00FB3E19">
      <w:pPr>
        <w:widowControl w:val="0"/>
        <w:tabs>
          <w:tab w:val="left" w:pos="7512"/>
        </w:tabs>
        <w:spacing w:after="0" w:line="240" w:lineRule="auto"/>
        <w:ind w:left="80" w:firstLine="760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«Г»- врем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енно не годные к военной службе                 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-1 чел. (0.01 %)</w:t>
      </w:r>
    </w:p>
    <w:p w:rsidR="00FB3E19" w:rsidRPr="00FB3E19" w:rsidRDefault="00FB3E19" w:rsidP="00FB3E19">
      <w:pPr>
        <w:widowControl w:val="0"/>
        <w:tabs>
          <w:tab w:val="left" w:pos="7522"/>
        </w:tabs>
        <w:spacing w:after="0" w:line="240" w:lineRule="auto"/>
        <w:ind w:left="80" w:firstLine="760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«Д»- не годные к военной службе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ab/>
        <w:t xml:space="preserve">- 0 </w:t>
      </w:r>
      <w:proofErr w:type="gramStart"/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чел.( %)</w:t>
      </w:r>
      <w:proofErr w:type="gramEnd"/>
    </w:p>
    <w:p w:rsidR="00FB3E19" w:rsidRPr="00FB3E19" w:rsidRDefault="00FB3E19" w:rsidP="00FB3E19">
      <w:pPr>
        <w:widowControl w:val="0"/>
        <w:tabs>
          <w:tab w:val="left" w:pos="3956"/>
        </w:tabs>
        <w:spacing w:after="0" w:line="374" w:lineRule="exact"/>
        <w:ind w:firstLine="709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Сравнительный 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анализ категории годности к военной службе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приведен в таблице (в абсолютных числах в сравнении с призывами за последние 5 лет):</w:t>
      </w:r>
    </w:p>
    <w:tbl>
      <w:tblPr>
        <w:tblW w:w="96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9"/>
        <w:gridCol w:w="1563"/>
        <w:gridCol w:w="9"/>
        <w:gridCol w:w="1444"/>
        <w:gridCol w:w="1449"/>
        <w:gridCol w:w="1266"/>
        <w:gridCol w:w="1487"/>
        <w:gridCol w:w="38"/>
      </w:tblGrid>
      <w:tr w:rsidR="00FB3E19" w:rsidRPr="00FB3E19" w:rsidTr="00FB3E19">
        <w:trPr>
          <w:gridAfter w:val="1"/>
          <w:wAfter w:w="38" w:type="dxa"/>
          <w:trHeight w:hRule="exact" w:val="75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Показатели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2015 год осень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ind w:left="320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2016 год осень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ind w:left="320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2017 год осень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2018 год осень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370" w:lineRule="exact"/>
              <w:ind w:left="320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2019 год осень</w:t>
            </w:r>
          </w:p>
        </w:tc>
      </w:tr>
      <w:tr w:rsidR="00FB3E19" w:rsidRPr="00FB3E19" w:rsidTr="00FB3E19">
        <w:trPr>
          <w:gridAfter w:val="1"/>
          <w:wAfter w:w="38" w:type="dxa"/>
          <w:trHeight w:hRule="exact" w:val="114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Категория годности «А» (годные к военной службе)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37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61</w:t>
            </w:r>
          </w:p>
        </w:tc>
      </w:tr>
      <w:tr w:rsidR="00FB3E19" w:rsidRPr="00FB3E19" w:rsidTr="00FB3E19">
        <w:trPr>
          <w:gridAfter w:val="1"/>
          <w:wAfter w:w="38" w:type="dxa"/>
          <w:trHeight w:hRule="exact" w:val="156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Категория годности «Б»</w:t>
            </w:r>
          </w:p>
          <w:p w:rsidR="00FB3E19" w:rsidRPr="00FB3E19" w:rsidRDefault="00FB3E19" w:rsidP="00FB3E1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(готовые к военной службе с незначительными ограничениями)</w:t>
            </w:r>
          </w:p>
          <w:p w:rsidR="00FB3E19" w:rsidRPr="00FB3E19" w:rsidRDefault="00FB3E19" w:rsidP="00FB3E1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20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widowControl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</w:pPr>
            <w:r w:rsidRPr="00FB3E19">
              <w:rPr>
                <w:rFonts w:ascii="Courier New" w:eastAsia="Times New Roman" w:hAnsi="Courier New" w:cs="Courier New"/>
                <w:color w:val="000000"/>
                <w:spacing w:val="8"/>
                <w:lang w:eastAsia="ru-RU"/>
              </w:rPr>
              <w:t>17</w:t>
            </w:r>
          </w:p>
        </w:tc>
      </w:tr>
      <w:tr w:rsidR="00FB3E19" w:rsidRPr="00FB3E19" w:rsidTr="00FB3E19">
        <w:trPr>
          <w:trHeight w:hRule="exact" w:val="1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0pt"/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категорий годности к военной службе</w:t>
            </w:r>
          </w:p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«А» и «Б»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162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78</w:t>
            </w:r>
          </w:p>
        </w:tc>
      </w:tr>
      <w:tr w:rsidR="00FB3E19" w:rsidRPr="00FB3E19" w:rsidTr="00FB3E19">
        <w:trPr>
          <w:trHeight w:hRule="exact" w:val="142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Категория годности «В» (ограничено годные к военной службе)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B3E19" w:rsidRPr="00FB3E19" w:rsidTr="00FB3E19">
        <w:trPr>
          <w:trHeight w:hRule="exact" w:val="128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Категория годности «Г» (временно не годные к военной службе)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B3E19" w:rsidRPr="00FB3E19" w:rsidTr="00FB3E19">
        <w:trPr>
          <w:trHeight w:hRule="exact" w:val="111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Категория годности «Д» (не годные к военной службе)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19" w:rsidRPr="00FB3E19" w:rsidRDefault="00FB3E19" w:rsidP="00FB3E19">
            <w:pPr>
              <w:pStyle w:val="3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</w:rPr>
            </w:pPr>
            <w:r w:rsidRPr="00FB3E19">
              <w:rPr>
                <w:rStyle w:val="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B3E19" w:rsidRPr="00FB3E19" w:rsidRDefault="00FB3E19" w:rsidP="00FB3E19">
      <w:pPr>
        <w:widowControl w:val="0"/>
        <w:spacing w:after="0" w:line="240" w:lineRule="auto"/>
        <w:ind w:left="100" w:right="120" w:firstLine="760"/>
        <w:jc w:val="both"/>
        <w:rPr>
          <w:rFonts w:ascii="Arial" w:eastAsia="Times New Roman" w:hAnsi="Arial" w:cs="Arial"/>
          <w:spacing w:val="8"/>
          <w:sz w:val="24"/>
          <w:szCs w:val="24"/>
          <w:lang w:eastAsia="ru-RU"/>
        </w:rPr>
      </w:pP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lastRenderedPageBreak/>
        <w:t xml:space="preserve">Призывной комиссией в ходе призыва направлялось на медицинское обследование - 0 чел. </w:t>
      </w:r>
      <w:r w:rsidR="001E2AC6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>(0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 xml:space="preserve"> % от общего числа граждан, прибывших на призывную комиссию), из них до окончания осеннего призыва решение принято- 0 чел. (0%).</w:t>
      </w:r>
    </w:p>
    <w:p w:rsidR="00FB3E19" w:rsidRPr="00FB3E19" w:rsidRDefault="00FB3E19" w:rsidP="00FB3E19">
      <w:pPr>
        <w:widowControl w:val="0"/>
        <w:tabs>
          <w:tab w:val="left" w:pos="1555"/>
        </w:tabs>
        <w:spacing w:after="0" w:line="240" w:lineRule="auto"/>
        <w:ind w:right="20" w:firstLine="720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4. Количество граждан, уклонившихся от призыва на военную службу в октябре - декабре 2019 года, составляет - 0 чел.</w:t>
      </w:r>
    </w:p>
    <w:p w:rsidR="00FB3E19" w:rsidRPr="00FB3E19" w:rsidRDefault="00FB3E19" w:rsidP="00FB3E19">
      <w:pPr>
        <w:widowControl w:val="0"/>
        <w:tabs>
          <w:tab w:val="left" w:pos="1013"/>
          <w:tab w:val="left" w:pos="7478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а)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ab/>
        <w:t xml:space="preserve">не явились на </w:t>
      </w:r>
      <w:r w:rsidR="001E2AC6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заседание призывной комиссии</w:t>
      </w:r>
      <w:r w:rsidR="001E2AC6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ab/>
        <w:t>- 0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чел. (%)</w:t>
      </w:r>
    </w:p>
    <w:p w:rsidR="00FB3E19" w:rsidRPr="00FB3E19" w:rsidRDefault="00FB3E19" w:rsidP="00FB3E19">
      <w:pPr>
        <w:widowControl w:val="0"/>
        <w:tabs>
          <w:tab w:val="left" w:pos="7480"/>
        </w:tabs>
        <w:spacing w:after="0" w:line="240" w:lineRule="auto"/>
        <w:ind w:left="1360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в том ч</w:t>
      </w:r>
      <w:r w:rsidR="001E2AC6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исле без уважительных причин</w:t>
      </w:r>
      <w:r w:rsidR="001E2AC6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ab/>
        <w:t>- 0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чел. (%)</w:t>
      </w:r>
    </w:p>
    <w:p w:rsidR="00FB3E19" w:rsidRPr="00FB3E19" w:rsidRDefault="00FB3E19" w:rsidP="00FB3E19">
      <w:pPr>
        <w:widowControl w:val="0"/>
        <w:tabs>
          <w:tab w:val="left" w:pos="1032"/>
          <w:tab w:val="left" w:pos="7478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б)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ab/>
        <w:t xml:space="preserve">не </w:t>
      </w:r>
      <w:r w:rsidR="001E2AC6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явились на отправку в войска</w:t>
      </w:r>
      <w:r w:rsidR="001E2AC6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ab/>
        <w:t>- 0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чел. (%)</w:t>
      </w:r>
    </w:p>
    <w:p w:rsidR="00D53E37" w:rsidRPr="00D53E37" w:rsidRDefault="00FB3E19" w:rsidP="008E6EA5">
      <w:pPr>
        <w:widowControl w:val="0"/>
        <w:tabs>
          <w:tab w:val="left" w:pos="7480"/>
        </w:tabs>
        <w:spacing w:after="0" w:line="240" w:lineRule="auto"/>
        <w:ind w:left="1360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в том числе без уважительн</w:t>
      </w:r>
      <w:r w:rsidR="001E2AC6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ых причин</w:t>
      </w:r>
      <w:r w:rsidR="001E2AC6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ab/>
        <w:t>- 0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FB3E1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чел. (%)</w:t>
      </w:r>
    </w:p>
    <w:p w:rsidR="00D53E37" w:rsidRPr="00D53E37" w:rsidRDefault="00D53E37" w:rsidP="00D53E37">
      <w:pPr>
        <w:widowControl w:val="0"/>
        <w:spacing w:after="0" w:line="240" w:lineRule="auto"/>
        <w:ind w:right="20" w:firstLine="720"/>
        <w:jc w:val="both"/>
        <w:rPr>
          <w:rFonts w:ascii="Arial" w:eastAsia="Times New Roman" w:hAnsi="Arial" w:cs="Arial"/>
          <w:spacing w:val="8"/>
          <w:sz w:val="24"/>
          <w:szCs w:val="24"/>
          <w:lang w:eastAsia="ru-RU"/>
        </w:rPr>
      </w:pPr>
      <w:r w:rsidRPr="00D53E37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>В ходе осеннего призыва совместная работа военного комиссариата (</w:t>
      </w:r>
      <w:proofErr w:type="spellStart"/>
      <w:r w:rsidRPr="00D53E37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>Залари</w:t>
      </w:r>
      <w:r w:rsidR="008E6EA5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>нского</w:t>
      </w:r>
      <w:proofErr w:type="spellEnd"/>
      <w:r w:rsidR="008E6EA5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 xml:space="preserve">, Аларского, </w:t>
      </w:r>
      <w:proofErr w:type="spellStart"/>
      <w:r w:rsidR="008E6EA5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>Балаганского</w:t>
      </w:r>
      <w:proofErr w:type="spellEnd"/>
      <w:r w:rsidR="008E6EA5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>,</w:t>
      </w:r>
      <w:r w:rsidRPr="00D53E37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3E37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>Нукутского</w:t>
      </w:r>
      <w:proofErr w:type="spellEnd"/>
      <w:r w:rsidRPr="00D53E37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 xml:space="preserve"> и Усть-</w:t>
      </w:r>
      <w:proofErr w:type="spellStart"/>
      <w:r w:rsidRPr="00D53E37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>Удинского</w:t>
      </w:r>
      <w:proofErr w:type="spellEnd"/>
      <w:r w:rsidRPr="00D53E37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 xml:space="preserve"> районов Иркутской области и ОП № 2 МО МВД России «Черемховский» по розыску граждан, не исполняющих воинскую обязанность, в том числе уклоняющихся от мероприятий, связан</w:t>
      </w:r>
      <w:r w:rsidR="001E2AC6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 xml:space="preserve">ных с призывом </w:t>
      </w:r>
      <w:proofErr w:type="gramStart"/>
      <w:r w:rsidR="001E2AC6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>на военную служб</w:t>
      </w:r>
      <w:proofErr w:type="gramEnd"/>
      <w:r w:rsidR="001E2AC6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>)</w:t>
      </w:r>
      <w:r w:rsidRPr="00D53E37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eastAsia="ru-RU"/>
        </w:rPr>
        <w:t>, осуществлялась в соответствии с утвержденным планом взаимодействия по розыску граждан на 2019 год.</w:t>
      </w:r>
    </w:p>
    <w:p w:rsidR="00FB3E19" w:rsidRPr="00FB3E19" w:rsidRDefault="00FB3E19" w:rsidP="00FB3E19">
      <w:pPr>
        <w:jc w:val="both"/>
        <w:rPr>
          <w:rFonts w:ascii="Courier New" w:hAnsi="Courier New" w:cs="Courier New"/>
        </w:rPr>
      </w:pPr>
    </w:p>
    <w:sectPr w:rsidR="00FB3E19" w:rsidRPr="00FB3E19" w:rsidSect="008E6E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7554"/>
    <w:multiLevelType w:val="multilevel"/>
    <w:tmpl w:val="F4562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AA4757"/>
    <w:multiLevelType w:val="multilevel"/>
    <w:tmpl w:val="114018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A12"/>
    <w:rsid w:val="00086374"/>
    <w:rsid w:val="001E2AC6"/>
    <w:rsid w:val="00354744"/>
    <w:rsid w:val="00723DA0"/>
    <w:rsid w:val="008E6EA5"/>
    <w:rsid w:val="00A9545D"/>
    <w:rsid w:val="00AD7A12"/>
    <w:rsid w:val="00B75681"/>
    <w:rsid w:val="00C415A3"/>
    <w:rsid w:val="00C556E1"/>
    <w:rsid w:val="00D53E37"/>
    <w:rsid w:val="00DA7EAF"/>
    <w:rsid w:val="00E078B8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03E9"/>
  <w15:chartTrackingRefBased/>
  <w15:docId w15:val="{B86204F1-9EBD-4E41-AAF4-B45F8288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3E19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">
    <w:name w:val="Основной текст2"/>
    <w:basedOn w:val="a3"/>
    <w:rsid w:val="00FB3E19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FB3E19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B3E19"/>
    <w:pPr>
      <w:widowControl w:val="0"/>
      <w:shd w:val="clear" w:color="auto" w:fill="FFFFFF"/>
      <w:spacing w:before="540" w:after="0" w:line="370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styleId="a4">
    <w:name w:val="Balloon Text"/>
    <w:basedOn w:val="a"/>
    <w:link w:val="a5"/>
    <w:uiPriority w:val="99"/>
    <w:semiHidden/>
    <w:unhideWhenUsed/>
    <w:rsid w:val="008E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2020-01-24T04:14:00Z</cp:lastPrinted>
  <dcterms:created xsi:type="dcterms:W3CDTF">2020-01-17T07:55:00Z</dcterms:created>
  <dcterms:modified xsi:type="dcterms:W3CDTF">2020-01-24T04:16:00Z</dcterms:modified>
</cp:coreProperties>
</file>